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40" w:rsidRDefault="00685740" w:rsidP="00685740">
      <w:pPr>
        <w:pStyle w:val="Default"/>
        <w:rPr>
          <w:b/>
          <w:bCs/>
          <w:sz w:val="28"/>
          <w:szCs w:val="28"/>
          <w:lang w:val="kk-KZ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-34925</wp:posOffset>
            </wp:positionV>
            <wp:extent cx="1358265" cy="1614805"/>
            <wp:effectExtent l="19050" t="0" r="0" b="0"/>
            <wp:wrapSquare wrapText="bothSides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kk-KZ"/>
        </w:rPr>
        <w:t xml:space="preserve">                                 </w:t>
      </w:r>
    </w:p>
    <w:p w:rsidR="00685740" w:rsidRPr="00685740" w:rsidRDefault="00685740" w:rsidP="00685740">
      <w:pPr>
        <w:pStyle w:val="Default"/>
        <w:jc w:val="right"/>
        <w:rPr>
          <w:b/>
          <w:sz w:val="28"/>
          <w:szCs w:val="28"/>
          <w:lang w:val="kk-KZ"/>
        </w:rPr>
      </w:pPr>
      <w:r w:rsidRPr="00685740">
        <w:rPr>
          <w:b/>
          <w:sz w:val="28"/>
          <w:szCs w:val="28"/>
          <w:lang w:val="kk-KZ"/>
        </w:rPr>
        <w:t xml:space="preserve">Түркістан облысы, Шардара ауданы, </w:t>
      </w:r>
    </w:p>
    <w:p w:rsidR="00685740" w:rsidRPr="00685740" w:rsidRDefault="00685740" w:rsidP="00685740">
      <w:pPr>
        <w:pStyle w:val="Default"/>
        <w:jc w:val="right"/>
        <w:rPr>
          <w:b/>
          <w:sz w:val="28"/>
          <w:szCs w:val="28"/>
        </w:rPr>
      </w:pPr>
      <w:r w:rsidRPr="00685740">
        <w:rPr>
          <w:b/>
          <w:sz w:val="28"/>
          <w:szCs w:val="28"/>
          <w:lang w:val="kk-KZ"/>
        </w:rPr>
        <w:t>Сырбек Каттебеков атындағы жббм</w:t>
      </w:r>
      <w:r w:rsidRPr="00685740">
        <w:rPr>
          <w:b/>
          <w:sz w:val="28"/>
          <w:szCs w:val="28"/>
        </w:rPr>
        <w:t xml:space="preserve"> </w:t>
      </w:r>
    </w:p>
    <w:p w:rsidR="00685740" w:rsidRDefault="00685740" w:rsidP="00685740">
      <w:pPr>
        <w:pStyle w:val="Default"/>
        <w:jc w:val="right"/>
        <w:rPr>
          <w:b/>
          <w:sz w:val="28"/>
          <w:szCs w:val="28"/>
          <w:lang w:val="kk-KZ"/>
        </w:rPr>
      </w:pPr>
      <w:r w:rsidRPr="00685740">
        <w:rPr>
          <w:b/>
          <w:sz w:val="28"/>
          <w:szCs w:val="28"/>
        </w:rPr>
        <w:t xml:space="preserve">педагог-психологы </w:t>
      </w:r>
    </w:p>
    <w:p w:rsidR="00685740" w:rsidRDefault="00685740" w:rsidP="00685740">
      <w:pPr>
        <w:pStyle w:val="Default"/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Сулейменова Бибігул Дайханқызы</w:t>
      </w:r>
    </w:p>
    <w:p w:rsidR="00685740" w:rsidRDefault="00685740" w:rsidP="00685740">
      <w:pPr>
        <w:pStyle w:val="Default"/>
        <w:jc w:val="right"/>
        <w:rPr>
          <w:b/>
          <w:sz w:val="28"/>
          <w:szCs w:val="28"/>
          <w:lang w:val="kk-KZ"/>
        </w:rPr>
      </w:pPr>
    </w:p>
    <w:p w:rsidR="00685740" w:rsidRPr="00685740" w:rsidRDefault="00685740" w:rsidP="00685740">
      <w:pPr>
        <w:pStyle w:val="Default"/>
        <w:jc w:val="center"/>
        <w:rPr>
          <w:sz w:val="28"/>
          <w:szCs w:val="28"/>
        </w:rPr>
      </w:pPr>
      <w:r w:rsidRPr="00685740">
        <w:rPr>
          <w:b/>
          <w:bCs/>
          <w:sz w:val="28"/>
          <w:szCs w:val="28"/>
        </w:rPr>
        <w:t>МЕКТЕПТЕ ПЕДАГОГ-ПСИХОЛОГТЫҢ АТА-АНАМЕН ЖҰМЫСЫН ҰЙЫМДАСТЫРУ ЖОЛДАРЫ</w:t>
      </w:r>
    </w:p>
    <w:p w:rsidR="00685740" w:rsidRPr="00685740" w:rsidRDefault="00685740" w:rsidP="00685740">
      <w:pPr>
        <w:pStyle w:val="Default"/>
        <w:ind w:left="4248" w:firstLine="708"/>
        <w:jc w:val="center"/>
        <w:rPr>
          <w:b/>
          <w:sz w:val="28"/>
          <w:szCs w:val="28"/>
        </w:rPr>
      </w:pPr>
    </w:p>
    <w:p w:rsidR="00685740" w:rsidRPr="00685740" w:rsidRDefault="00685740" w:rsidP="00685740">
      <w:pPr>
        <w:pStyle w:val="Default"/>
        <w:ind w:firstLine="708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Мектеп психологының ата – анамен атқаратын қызметінің басты мақсаты ата-аналарға бала тәрбиесі жөнінде, әрі отбасында жақсы микроклимааттың болуына ықпал ету, көмек көрсету, кеңес беру. Педагогикалық-психологиялық сүйемел жасап, білімдерін көтеру. Отбасы-барлығының басы, баланың жеке басының жан-жақты дамуының негізі болатын тәрбие институты. </w:t>
      </w:r>
    </w:p>
    <w:p w:rsidR="00685740" w:rsidRPr="00685740" w:rsidRDefault="00685740" w:rsidP="00685740">
      <w:pPr>
        <w:pStyle w:val="Default"/>
        <w:ind w:firstLine="708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Отбасындағы ата-ана мен баланың арасындағы қарым-қатынас нәтижесінде адаммгершілік, эстетикалық, дене тәрбиесінің алғашқы үлгісі қалыптасады. Ал әке мен шеше, ата мен әже, апа мен ағалар баланың ең алғашқы тәрбиешілері. </w:t>
      </w:r>
    </w:p>
    <w:p w:rsidR="00685740" w:rsidRPr="00685740" w:rsidRDefault="00685740" w:rsidP="00685740">
      <w:pPr>
        <w:pStyle w:val="Default"/>
        <w:ind w:firstLine="708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Отбасы қоғамның алғашқы ұясы болғандықтан, оны нығайту, оның тәрбиелік мәнін арттыру, сол қоғамның басты назарында болуы керек. Бала тәрбиесі мәселесінде ата-ананың жауапкершілігі күшті. Олар үйде көрген өнегесін мектептен алған білім, тәрбиесімен толықтырады,жанұяда болып жатқан сан алуан ірілі ұсақты оқиғалар, ата-ананың баламен сөйлесуі, үй шаруасының істелуі, әке мен шешенің еңбекке көзқарасы, демалысты қалай ұйымдастыруы, өздерінің туыстары мен жолдастарына ықыласы, қонақ қабылдауы, бәріде балаларға әсер етеді. Олардың мінез-құлқын, тәрбиесін қалыптастырады. </w:t>
      </w:r>
    </w:p>
    <w:p w:rsidR="00685740" w:rsidRPr="00685740" w:rsidRDefault="00685740" w:rsidP="00685740">
      <w:pPr>
        <w:pStyle w:val="Default"/>
        <w:ind w:firstLine="708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Ата-аналар әртүрлі, олардың ұрпақ тәрбиесіне, мектепке көзқарасы да сан алуан. Қандай мектеп болсын, әлеуметтік тұрғыдан бұл мәселені «Отбасы-оқушы-мектеп» үшбұрыштық жүйесімен жүргізген абзал.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Психолог – маман ұрпақ тәрбиесі тағылымды болсын десе, жұммысты ең алдымен, ата-анамен, яғни, отбасынан бастағаны, жүргізгені, талап еткені жөн. Бұл қазіргі замандағы ең басты қажеттілік десек болады. Ол үшін, ең, алдымен, ата-ананың өзін-өзі тануына тренингтер, өзіне баласының көзқарасын білдіретін тестілер жүргізіледі. Әрине, кез-келген ата-ананың өзі туралы, өз баласы туралы жоғары пікірде болуы заңдылық.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Мектеп қабырғасында психологтың ата-аналармен жұмыс түрлері: сауалнама, жеке кеңес беру, пікірталастар, жадынама ұсыну және психологиялық тренинг сағаттарынан көріністермен шектелмек емес. </w:t>
      </w:r>
    </w:p>
    <w:p w:rsidR="00685740" w:rsidRPr="00685740" w:rsidRDefault="00685740" w:rsidP="00685740">
      <w:pPr>
        <w:pStyle w:val="Default"/>
        <w:ind w:firstLine="708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Ата-аналардың көкейінде жүрген сан-сауалдарына дұрыс жауап іздеп, бағыт сілтеуші – ол мектеп психологы екендігі даусыз. Өйткені ол маман ретінде ата-ананың құпия сырын, отбасындағы қиыншылығын бөлісуші және сол құпияны ешкімге жарияламай, сақтаушы «сырсандық» іспеттес.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lastRenderedPageBreak/>
        <w:t xml:space="preserve">Мектеп пен отбасының ынтымақтастығын жүзеге асыруда мектеп психологы негізгі рөл атқарады. Отбасымен жүргізілетін жұмыстарды қазіргі уақыт талабына сай етіп ұйымдастыру психологтың маңызды міндеттерінің бірі.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Сондықтан ата-ана, ұстаздар болып, жас ұрпаққа жан-жақты тәрбие беруді назарда ұстағанымыз жөн.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Педагогикалық ұжымның міндеттері: </w:t>
      </w:r>
    </w:p>
    <w:p w:rsidR="00685740" w:rsidRPr="00685740" w:rsidRDefault="00685740" w:rsidP="0068574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ата-аналардың белсенді педагогикалық көзқарасын қалыптастыру; </w:t>
      </w:r>
    </w:p>
    <w:p w:rsidR="00685740" w:rsidRPr="00685740" w:rsidRDefault="00685740" w:rsidP="00685740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ата-аналарды педагогикалық білім-білікпен қаруландыру; </w:t>
      </w:r>
    </w:p>
    <w:p w:rsidR="00F474AE" w:rsidRPr="00685740" w:rsidRDefault="00685740" w:rsidP="006857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sz w:val="28"/>
          <w:szCs w:val="28"/>
        </w:rPr>
        <w:t>ата-аналарды бала тәрбиесіне белсенді қатыстыру.</w:t>
      </w:r>
    </w:p>
    <w:p w:rsidR="00685740" w:rsidRPr="00685740" w:rsidRDefault="00685740" w:rsidP="006857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1724" cy="314152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688" cy="314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Отбасы мен мектептің өзара әрекетін қалай ұйымдастырамыз?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i/>
          <w:iCs/>
          <w:sz w:val="28"/>
          <w:szCs w:val="28"/>
        </w:rPr>
        <w:t xml:space="preserve">– Отбасын зерттеу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Мақсат: отбасының тәрбиелік мүмкіндігін, күш қуатын анықтау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i/>
          <w:iCs/>
          <w:sz w:val="28"/>
          <w:szCs w:val="28"/>
        </w:rPr>
        <w:t xml:space="preserve">– Топтастыру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Мақсат: отбасының тәрбиедегі бағыт-бағдарын тану </w:t>
      </w:r>
    </w:p>
    <w:p w:rsidR="00685740" w:rsidRPr="00685740" w:rsidRDefault="00685740" w:rsidP="006857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sz w:val="28"/>
          <w:szCs w:val="28"/>
        </w:rPr>
        <w:t>Жасалған әрекеттерден алынған нәтижелерді талдау.</w:t>
      </w:r>
    </w:p>
    <w:p w:rsidR="00685740" w:rsidRPr="00685740" w:rsidRDefault="00685740" w:rsidP="0068574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6092" cy="263066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76" cy="26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740" w:rsidRPr="00685740" w:rsidRDefault="00685740" w:rsidP="00685740">
      <w:pPr>
        <w:pStyle w:val="Default"/>
        <w:rPr>
          <w:sz w:val="28"/>
          <w:szCs w:val="28"/>
          <w:lang w:val="kk-KZ"/>
        </w:rPr>
      </w:pPr>
      <w:r w:rsidRPr="00685740">
        <w:rPr>
          <w:sz w:val="28"/>
          <w:szCs w:val="28"/>
        </w:rPr>
        <w:lastRenderedPageBreak/>
        <w:t>Ұстаздар мен ата-аналар қарым- қатынасының функциялары</w:t>
      </w:r>
      <w:r>
        <w:rPr>
          <w:sz w:val="28"/>
          <w:szCs w:val="28"/>
          <w:lang w:val="kk-KZ"/>
        </w:rPr>
        <w:t>:</w:t>
      </w:r>
    </w:p>
    <w:p w:rsidR="00685740" w:rsidRPr="00685740" w:rsidRDefault="00685740" w:rsidP="0068574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85740">
        <w:rPr>
          <w:sz w:val="28"/>
          <w:szCs w:val="28"/>
        </w:rPr>
        <w:t xml:space="preserve">тәрбиелік-дамытушылық; </w:t>
      </w:r>
    </w:p>
    <w:p w:rsidR="00685740" w:rsidRPr="00685740" w:rsidRDefault="00685740" w:rsidP="006857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sz w:val="28"/>
          <w:szCs w:val="28"/>
        </w:rPr>
        <w:t>қалыптастырушылық;</w:t>
      </w:r>
    </w:p>
    <w:p w:rsidR="00685740" w:rsidRPr="00685740" w:rsidRDefault="00685740" w:rsidP="00685740">
      <w:pPr>
        <w:pStyle w:val="Default"/>
        <w:rPr>
          <w:sz w:val="28"/>
          <w:szCs w:val="28"/>
        </w:rPr>
      </w:pPr>
      <w:r w:rsidRPr="00685740">
        <w:rPr>
          <w:sz w:val="28"/>
          <w:szCs w:val="28"/>
        </w:rPr>
        <w:t xml:space="preserve">Отбасының тәрбиелік мүмкіндіктері.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b/>
          <w:bCs/>
          <w:sz w:val="28"/>
          <w:szCs w:val="28"/>
        </w:rPr>
        <w:t xml:space="preserve">Отбасын зерттеуде педагог-психолог мына ережелерді сақтағаны дұрыс: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– ата-аналар мен балалар өздерін зерттеу нысаны ретінде сезінбеуі тиіс;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– зерттеу мақсатты, жоспарланған, жүйелі болуы қажет;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– зерттеу әдістері мен тәрбие әдістері өзара байланысты болуы керек; </w:t>
      </w:r>
    </w:p>
    <w:p w:rsidR="00685740" w:rsidRPr="00685740" w:rsidRDefault="00685740" w:rsidP="00685740">
      <w:pPr>
        <w:pStyle w:val="Default"/>
        <w:jc w:val="both"/>
        <w:rPr>
          <w:sz w:val="28"/>
          <w:szCs w:val="28"/>
        </w:rPr>
      </w:pPr>
      <w:r w:rsidRPr="00685740">
        <w:rPr>
          <w:sz w:val="28"/>
          <w:szCs w:val="28"/>
        </w:rPr>
        <w:t xml:space="preserve">– психологиялық-педагогикалық әдістер түрленген және кешенді түрде қолданылуы керек. </w:t>
      </w:r>
    </w:p>
    <w:p w:rsidR="00685740" w:rsidRPr="00685740" w:rsidRDefault="00685740" w:rsidP="006857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5740">
        <w:rPr>
          <w:rFonts w:ascii="Times New Roman" w:hAnsi="Times New Roman" w:cs="Times New Roman"/>
          <w:sz w:val="28"/>
          <w:szCs w:val="28"/>
        </w:rPr>
        <w:t>Оқушы отбасын зерттеу педагог-психологқа отбасының тәрбиелік мүмкіндігі мен оның күш-қуатының деңгейін анықтауға, соның негізінде бірлескен әрекеттің оңтайлы әдісін, формасын таңдауға, нәтижесінде тәрбие мәселесін табысты шешуге мол мүмкіндік туғызады. Ол үшін психолог дәстүрлі педагогикалық-психологиялық диагностика әдістерінің кешенін пайдаланады.</w:t>
      </w:r>
    </w:p>
    <w:sectPr w:rsidR="00685740" w:rsidRPr="00685740" w:rsidSect="00685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36" w:rsidRDefault="00512A36" w:rsidP="00685740">
      <w:pPr>
        <w:spacing w:after="0" w:line="240" w:lineRule="auto"/>
      </w:pPr>
      <w:r>
        <w:separator/>
      </w:r>
    </w:p>
  </w:endnote>
  <w:endnote w:type="continuationSeparator" w:id="1">
    <w:p w:rsidR="00512A36" w:rsidRDefault="00512A36" w:rsidP="0068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36" w:rsidRDefault="00512A36" w:rsidP="00685740">
      <w:pPr>
        <w:spacing w:after="0" w:line="240" w:lineRule="auto"/>
      </w:pPr>
      <w:r>
        <w:separator/>
      </w:r>
    </w:p>
  </w:footnote>
  <w:footnote w:type="continuationSeparator" w:id="1">
    <w:p w:rsidR="00512A36" w:rsidRDefault="00512A36" w:rsidP="00685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45AD"/>
    <w:multiLevelType w:val="hybridMultilevel"/>
    <w:tmpl w:val="623E6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13099"/>
    <w:multiLevelType w:val="hybridMultilevel"/>
    <w:tmpl w:val="4E30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740"/>
    <w:rsid w:val="001126A8"/>
    <w:rsid w:val="00512A36"/>
    <w:rsid w:val="00685740"/>
    <w:rsid w:val="006F37B0"/>
    <w:rsid w:val="00A64A9E"/>
    <w:rsid w:val="00F4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5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8574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8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5740"/>
  </w:style>
  <w:style w:type="paragraph" w:styleId="a8">
    <w:name w:val="footer"/>
    <w:basedOn w:val="a"/>
    <w:link w:val="a9"/>
    <w:uiPriority w:val="99"/>
    <w:semiHidden/>
    <w:unhideWhenUsed/>
    <w:rsid w:val="00685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(-_-)</dc:creator>
  <cp:lastModifiedBy>(-_-)</cp:lastModifiedBy>
  <cp:revision>2</cp:revision>
  <dcterms:created xsi:type="dcterms:W3CDTF">2025-02-14T13:03:00Z</dcterms:created>
  <dcterms:modified xsi:type="dcterms:W3CDTF">2025-02-14T13:03:00Z</dcterms:modified>
</cp:coreProperties>
</file>